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42C6E2" w14:textId="1559F9C6" w:rsidR="008748BB" w:rsidRDefault="008748BB" w:rsidP="008748BB">
      <w:pPr>
        <w:spacing w:after="0"/>
        <w:rPr>
          <w:b/>
          <w:sz w:val="24"/>
          <w:szCs w:val="24"/>
        </w:rPr>
      </w:pPr>
      <w:r>
        <w:rPr>
          <w:rFonts w:ascii="Calibri" w:eastAsia="Calibri" w:hAnsi="Calibri" w:cs="Calibri"/>
          <w:noProof/>
        </w:rPr>
        <w:drawing>
          <wp:inline distT="0" distB="0" distL="0" distR="0" wp14:anchorId="6735548E" wp14:editId="5AE3FDE0">
            <wp:extent cx="1552575" cy="1057275"/>
            <wp:effectExtent l="0" t="0" r="9525"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553082" cy="1057620"/>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rPr>
        <w:t xml:space="preserve">                                              </w:t>
      </w:r>
      <w:r>
        <w:rPr>
          <w:rFonts w:ascii="Calibri" w:eastAsia="Calibri" w:hAnsi="Calibri" w:cs="Calibri"/>
        </w:rPr>
        <w:t xml:space="preserve">   </w:t>
      </w:r>
      <w:r>
        <w:rPr>
          <w:rFonts w:ascii="Calibri" w:eastAsia="Calibri" w:hAnsi="Calibri" w:cs="Calibri"/>
          <w:noProof/>
        </w:rPr>
        <w:drawing>
          <wp:inline distT="0" distB="0" distL="0" distR="0" wp14:anchorId="7FFD651D" wp14:editId="371D1727">
            <wp:extent cx="1400175" cy="859155"/>
            <wp:effectExtent l="0" t="0" r="0" b="0"/>
            <wp:docPr id="3" name="image2.png" descr="https://canterburyteach.org.uk/uploads/images/schools/hoath-school-logo.png"/>
            <wp:cNvGraphicFramePr/>
            <a:graphic xmlns:a="http://schemas.openxmlformats.org/drawingml/2006/main">
              <a:graphicData uri="http://schemas.openxmlformats.org/drawingml/2006/picture">
                <pic:pic xmlns:pic="http://schemas.openxmlformats.org/drawingml/2006/picture">
                  <pic:nvPicPr>
                    <pic:cNvPr id="0" name="image2.png" descr="https://canterburyteach.org.uk/uploads/images/schools/hoath-school-logo.png"/>
                    <pic:cNvPicPr preferRelativeResize="0"/>
                  </pic:nvPicPr>
                  <pic:blipFill>
                    <a:blip r:embed="rId8"/>
                    <a:srcRect/>
                    <a:stretch>
                      <a:fillRect/>
                    </a:stretch>
                  </pic:blipFill>
                  <pic:spPr>
                    <a:xfrm>
                      <a:off x="0" y="0"/>
                      <a:ext cx="1401593" cy="860025"/>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rPr>
        <w:t xml:space="preserve">                        </w:t>
      </w:r>
      <w:r>
        <w:rPr>
          <w:rFonts w:ascii="Calibri" w:eastAsia="Calibri" w:hAnsi="Calibri" w:cs="Calibri"/>
        </w:rPr>
        <w:t xml:space="preserve">                                                                                                           </w:t>
      </w:r>
    </w:p>
    <w:p w14:paraId="7DD4A03E" w14:textId="0424F70A" w:rsidR="008748BB" w:rsidRDefault="008748BB" w:rsidP="008748BB">
      <w:pPr>
        <w:spacing w:after="0"/>
        <w:rPr>
          <w:rFonts w:ascii="Comic Sans MS" w:eastAsia="Comic Sans MS" w:hAnsi="Comic Sans MS" w:cs="Comic Sans MS"/>
          <w:b/>
          <w:i/>
          <w:color w:val="000066"/>
          <w:sz w:val="18"/>
          <w:szCs w:val="18"/>
        </w:rPr>
      </w:pPr>
      <w:r>
        <w:rPr>
          <w:rFonts w:ascii="Comic Sans MS" w:eastAsia="Comic Sans MS" w:hAnsi="Comic Sans MS" w:cs="Comic Sans MS"/>
          <w:b/>
          <w:i/>
          <w:color w:val="000066"/>
          <w:sz w:val="18"/>
          <w:szCs w:val="18"/>
        </w:rPr>
        <w:t xml:space="preserve"> A journey of learning for all,</w:t>
      </w:r>
      <w:r>
        <w:rPr>
          <w:rFonts w:ascii="Comic Sans MS" w:eastAsia="Comic Sans MS" w:hAnsi="Comic Sans MS" w:cs="Comic Sans MS"/>
          <w:i/>
          <w:color w:val="2E75B5"/>
          <w:sz w:val="18"/>
          <w:szCs w:val="18"/>
        </w:rPr>
        <w:t xml:space="preserve">                                                 </w:t>
      </w:r>
      <w:r>
        <w:rPr>
          <w:rFonts w:ascii="Comic Sans MS" w:eastAsia="Comic Sans MS" w:hAnsi="Comic Sans MS" w:cs="Comic Sans MS"/>
          <w:i/>
          <w:color w:val="2E75B5"/>
          <w:sz w:val="18"/>
          <w:szCs w:val="18"/>
        </w:rPr>
        <w:t xml:space="preserve">       </w:t>
      </w:r>
      <w:r w:rsidRPr="008748BB">
        <w:rPr>
          <w:rFonts w:ascii="Comic Sans MS" w:eastAsia="Comic Sans MS" w:hAnsi="Comic Sans MS" w:cs="Comic Sans MS"/>
          <w:i/>
          <w:color w:val="FF0000"/>
          <w:sz w:val="18"/>
          <w:szCs w:val="18"/>
        </w:rPr>
        <w:t xml:space="preserve">Small school, </w:t>
      </w:r>
      <w:proofErr w:type="gramStart"/>
      <w:r w:rsidRPr="008748BB">
        <w:rPr>
          <w:rFonts w:ascii="Comic Sans MS" w:eastAsia="Comic Sans MS" w:hAnsi="Comic Sans MS" w:cs="Comic Sans MS"/>
          <w:i/>
          <w:color w:val="FF0000"/>
          <w:sz w:val="18"/>
          <w:szCs w:val="18"/>
        </w:rPr>
        <w:t>Big</w:t>
      </w:r>
      <w:proofErr w:type="gramEnd"/>
      <w:r w:rsidRPr="008748BB">
        <w:rPr>
          <w:rFonts w:ascii="Comic Sans MS" w:eastAsia="Comic Sans MS" w:hAnsi="Comic Sans MS" w:cs="Comic Sans MS"/>
          <w:i/>
          <w:color w:val="FF0000"/>
          <w:sz w:val="18"/>
          <w:szCs w:val="18"/>
        </w:rPr>
        <w:t xml:space="preserve"> community, </w:t>
      </w:r>
    </w:p>
    <w:p w14:paraId="61146A0D" w14:textId="44A530E5" w:rsidR="008748BB" w:rsidRPr="008748BB" w:rsidRDefault="008748BB" w:rsidP="008748BB">
      <w:pPr>
        <w:spacing w:after="0"/>
        <w:rPr>
          <w:rFonts w:ascii="Comic Sans MS" w:eastAsia="Comic Sans MS" w:hAnsi="Comic Sans MS" w:cs="Comic Sans MS"/>
          <w:i/>
          <w:color w:val="FF0000"/>
          <w:sz w:val="18"/>
          <w:szCs w:val="18"/>
        </w:rPr>
      </w:pPr>
      <w:r>
        <w:rPr>
          <w:rFonts w:ascii="Comic Sans MS" w:eastAsia="Comic Sans MS" w:hAnsi="Comic Sans MS" w:cs="Comic Sans MS"/>
          <w:b/>
          <w:i/>
          <w:color w:val="000066"/>
          <w:sz w:val="18"/>
          <w:szCs w:val="18"/>
        </w:rPr>
        <w:t xml:space="preserve">  </w:t>
      </w:r>
      <w:proofErr w:type="gramStart"/>
      <w:r>
        <w:rPr>
          <w:rFonts w:ascii="Comic Sans MS" w:eastAsia="Comic Sans MS" w:hAnsi="Comic Sans MS" w:cs="Comic Sans MS"/>
          <w:b/>
          <w:i/>
          <w:color w:val="000066"/>
          <w:sz w:val="18"/>
          <w:szCs w:val="18"/>
        </w:rPr>
        <w:t>within</w:t>
      </w:r>
      <w:proofErr w:type="gramEnd"/>
      <w:r>
        <w:rPr>
          <w:rFonts w:ascii="Comic Sans MS" w:eastAsia="Comic Sans MS" w:hAnsi="Comic Sans MS" w:cs="Comic Sans MS"/>
          <w:b/>
          <w:i/>
          <w:color w:val="000066"/>
          <w:sz w:val="18"/>
          <w:szCs w:val="18"/>
        </w:rPr>
        <w:t xml:space="preserve"> God’s guiding hands.                           </w:t>
      </w:r>
      <w:r>
        <w:rPr>
          <w:rFonts w:ascii="Comic Sans MS" w:eastAsia="Comic Sans MS" w:hAnsi="Comic Sans MS" w:cs="Comic Sans MS"/>
          <w:b/>
          <w:i/>
          <w:color w:val="000066"/>
          <w:sz w:val="18"/>
          <w:szCs w:val="18"/>
        </w:rPr>
        <w:t xml:space="preserve">                 </w:t>
      </w:r>
      <w:r>
        <w:rPr>
          <w:rFonts w:ascii="Comic Sans MS" w:eastAsia="Comic Sans MS" w:hAnsi="Comic Sans MS" w:cs="Comic Sans MS"/>
          <w:b/>
          <w:i/>
          <w:color w:val="000066"/>
          <w:sz w:val="18"/>
          <w:szCs w:val="18"/>
        </w:rPr>
        <w:t xml:space="preserve"> </w:t>
      </w:r>
      <w:r w:rsidRPr="008748BB">
        <w:rPr>
          <w:rFonts w:ascii="Comic Sans MS" w:eastAsia="Comic Sans MS" w:hAnsi="Comic Sans MS" w:cs="Comic Sans MS"/>
          <w:i/>
          <w:color w:val="FF0000"/>
          <w:sz w:val="18"/>
          <w:szCs w:val="18"/>
        </w:rPr>
        <w:t>Unlimited potential.</w:t>
      </w:r>
    </w:p>
    <w:p w14:paraId="099F416B" w14:textId="77777777" w:rsidR="008748BB" w:rsidRDefault="008748BB" w:rsidP="008B4BFF">
      <w:pPr>
        <w:rPr>
          <w:b/>
        </w:rPr>
      </w:pPr>
    </w:p>
    <w:p w14:paraId="5A84A577" w14:textId="34BAB395" w:rsidR="008748BB" w:rsidRPr="008748BB" w:rsidRDefault="008748BB" w:rsidP="008748BB">
      <w:pPr>
        <w:jc w:val="center"/>
        <w:rPr>
          <w:b/>
          <w:sz w:val="44"/>
          <w:szCs w:val="44"/>
        </w:rPr>
      </w:pPr>
      <w:r w:rsidRPr="008748BB">
        <w:rPr>
          <w:b/>
          <w:sz w:val="44"/>
          <w:szCs w:val="44"/>
        </w:rPr>
        <w:t>Equality statement</w:t>
      </w:r>
    </w:p>
    <w:p w14:paraId="20A9873F" w14:textId="77777777" w:rsidR="008748BB" w:rsidRDefault="008748BB" w:rsidP="008B4BFF">
      <w:pPr>
        <w:rPr>
          <w:b/>
        </w:rPr>
      </w:pPr>
    </w:p>
    <w:p w14:paraId="3E281E3C" w14:textId="2DCCB0DB" w:rsidR="008B4BFF" w:rsidRPr="00863708" w:rsidRDefault="008B4BFF" w:rsidP="008B4BFF">
      <w:pPr>
        <w:rPr>
          <w:b/>
        </w:rPr>
      </w:pPr>
      <w:r w:rsidRPr="00863708">
        <w:rPr>
          <w:b/>
        </w:rPr>
        <w:t>The Federation of Chislet CE and Hoath Primary Schools</w:t>
      </w:r>
    </w:p>
    <w:p w14:paraId="241CBE3D" w14:textId="77777777" w:rsidR="008B4BFF" w:rsidRDefault="008B4BFF" w:rsidP="008B4BFF">
      <w:r>
        <w:t>At The Federation of Chislet CE and Hoath Primary Schools we are committed to ensuring equality of education and opportunity for all members of the school community. The governing body aims to ensure that no employee, job applicant, parent or pupil or other member of the school community is treated less favourably than anyone else. This Equality Statement is concerned with all pupils’ access to the curriculum and the recruitment and opportunity of all staff.</w:t>
      </w:r>
    </w:p>
    <w:p w14:paraId="683B31FD" w14:textId="77777777" w:rsidR="00863708" w:rsidRDefault="008B4BFF" w:rsidP="008B4BFF">
      <w:r>
        <w:t>The Equality Act 2010, the bulk of which took effect from 1st October 2012, replaces and consolidates previous anti-discrimination legislation, including the Sex Discrimination Act 1975 and the Race Relations Act 1976, with a single act. The 2010 act introduces changes that the school needs to take account of. The Act introduced a single Public Sector Equality Duty (PSED), sometimes referred to as the general duty that applies to schools and all public bodies. The combined equality duty came into effect in April 2011.</w:t>
      </w:r>
    </w:p>
    <w:p w14:paraId="7DBAE6D9" w14:textId="1F4C9AC0" w:rsidR="008B4BFF" w:rsidRDefault="008B4BFF" w:rsidP="008B4BFF">
      <w:r>
        <w:t xml:space="preserve">In common with all public bodies, The Federation of Chislet CE and Hoath Primary Schools will have due regard to the need to: </w:t>
      </w:r>
    </w:p>
    <w:p w14:paraId="063717FC" w14:textId="21F0051D" w:rsidR="008B4BFF" w:rsidRDefault="008B4BFF" w:rsidP="000678B1">
      <w:pPr>
        <w:pStyle w:val="ListParagraph"/>
        <w:numPr>
          <w:ilvl w:val="0"/>
          <w:numId w:val="4"/>
        </w:numPr>
      </w:pPr>
      <w:r>
        <w:t>Eliminate discrimination and other conduct that is prohibited by the Act</w:t>
      </w:r>
    </w:p>
    <w:p w14:paraId="0A9FC97C" w14:textId="2429ECBF" w:rsidR="008B4BFF" w:rsidRDefault="008B4BFF" w:rsidP="000678B1">
      <w:pPr>
        <w:pStyle w:val="ListParagraph"/>
        <w:numPr>
          <w:ilvl w:val="0"/>
          <w:numId w:val="4"/>
        </w:numPr>
      </w:pPr>
      <w:r>
        <w:t>Advance equality of opportunity between people who share a protected characteristic and people who do not share it</w:t>
      </w:r>
    </w:p>
    <w:p w14:paraId="2F015099" w14:textId="7ACDA719" w:rsidR="008B4BFF" w:rsidRDefault="008B4BFF" w:rsidP="000678B1">
      <w:pPr>
        <w:pStyle w:val="ListParagraph"/>
        <w:numPr>
          <w:ilvl w:val="0"/>
          <w:numId w:val="4"/>
        </w:numPr>
      </w:pPr>
      <w:r>
        <w:t>Foster good relations across all characteristics, between people who share a protected characteristic and people who do not share it</w:t>
      </w:r>
    </w:p>
    <w:p w14:paraId="607DBA0C" w14:textId="77777777" w:rsidR="008B4BFF" w:rsidRDefault="008B4BFF" w:rsidP="000678B1">
      <w:pPr>
        <w:pStyle w:val="ListParagraph"/>
        <w:numPr>
          <w:ilvl w:val="0"/>
          <w:numId w:val="3"/>
        </w:numPr>
      </w:pPr>
      <w:r>
        <w:t>In practise, due regard means that the governing body and leadership team will:</w:t>
      </w:r>
    </w:p>
    <w:p w14:paraId="52574E9A" w14:textId="45B1A58A" w:rsidR="008B4BFF" w:rsidRDefault="008B4BFF" w:rsidP="000678B1">
      <w:pPr>
        <w:pStyle w:val="ListParagraph"/>
        <w:numPr>
          <w:ilvl w:val="0"/>
          <w:numId w:val="3"/>
        </w:numPr>
      </w:pPr>
      <w:r>
        <w:t>Be aware of the duty to have due regard when making decisions or taking action and will assess whether it may have implications for people with particular protected characteristics</w:t>
      </w:r>
    </w:p>
    <w:p w14:paraId="7A6F4787" w14:textId="7BDA78EC" w:rsidR="008B4BFF" w:rsidRDefault="008B4BFF" w:rsidP="000678B1">
      <w:pPr>
        <w:pStyle w:val="ListParagraph"/>
        <w:numPr>
          <w:ilvl w:val="0"/>
          <w:numId w:val="3"/>
        </w:numPr>
      </w:pPr>
      <w:r>
        <w:t>Consider equality implications before and at the time that they develop policy and take decisions, not as an afterthought and they keep them under review on a continuing basis</w:t>
      </w:r>
    </w:p>
    <w:p w14:paraId="1A18013A" w14:textId="79883A49" w:rsidR="008B4BFF" w:rsidRDefault="008B4BFF" w:rsidP="000678B1">
      <w:pPr>
        <w:pStyle w:val="ListParagraph"/>
        <w:numPr>
          <w:ilvl w:val="0"/>
          <w:numId w:val="3"/>
        </w:numPr>
      </w:pPr>
      <w:r>
        <w:t>Integrate PSED</w:t>
      </w:r>
      <w:r w:rsidR="00177221">
        <w:t xml:space="preserve"> (Public Sector Equality Duty)</w:t>
      </w:r>
      <w:r>
        <w:t xml:space="preserve"> into the implementation of all school functions and ensure that the analysis necessary to comply with the duty is carried out seriously, rigorously and with an open mind. It will never be a question of ticking boxes or just following a particular process.</w:t>
      </w:r>
    </w:p>
    <w:p w14:paraId="7A30F695" w14:textId="2ED51D91" w:rsidR="008748BB" w:rsidRDefault="008748BB" w:rsidP="008748BB"/>
    <w:p w14:paraId="40DC131A" w14:textId="77777777" w:rsidR="008748BB" w:rsidRDefault="008748BB" w:rsidP="008748BB"/>
    <w:p w14:paraId="25F3D93A" w14:textId="77777777" w:rsidR="008B4BFF" w:rsidRDefault="008B4BFF" w:rsidP="008B4BFF">
      <w:r>
        <w:lastRenderedPageBreak/>
        <w:t>It is unlawful to discriminate in the following areas, termed protected characteristics:</w:t>
      </w:r>
    </w:p>
    <w:p w14:paraId="16E140AB" w14:textId="77777777" w:rsidR="008B4BFF" w:rsidRDefault="008B4BFF" w:rsidP="008B4BFF">
      <w:r>
        <w:t>• Age</w:t>
      </w:r>
    </w:p>
    <w:p w14:paraId="5A7A953E" w14:textId="77777777" w:rsidR="008B4BFF" w:rsidRDefault="008B4BFF" w:rsidP="008B4BFF">
      <w:r>
        <w:t>• Disability</w:t>
      </w:r>
    </w:p>
    <w:p w14:paraId="2BBC6369" w14:textId="77777777" w:rsidR="008B4BFF" w:rsidRDefault="008B4BFF" w:rsidP="008B4BFF">
      <w:r>
        <w:t>• Gender</w:t>
      </w:r>
    </w:p>
    <w:p w14:paraId="753E7E98" w14:textId="77777777" w:rsidR="008B4BFF" w:rsidRDefault="008B4BFF" w:rsidP="008B4BFF">
      <w:r>
        <w:t>• Gender reassignment</w:t>
      </w:r>
    </w:p>
    <w:p w14:paraId="798B8A0C" w14:textId="77777777" w:rsidR="008B4BFF" w:rsidRDefault="008B4BFF" w:rsidP="008B4BFF">
      <w:r>
        <w:t>• Marriage and civil partnership</w:t>
      </w:r>
    </w:p>
    <w:p w14:paraId="793BDFDF" w14:textId="77777777" w:rsidR="008B4BFF" w:rsidRDefault="008B4BFF" w:rsidP="008B4BFF">
      <w:r>
        <w:t>• Pregnancy</w:t>
      </w:r>
    </w:p>
    <w:p w14:paraId="09087569" w14:textId="77777777" w:rsidR="008B4BFF" w:rsidRDefault="008B4BFF" w:rsidP="008B4BFF">
      <w:r>
        <w:t>• Race</w:t>
      </w:r>
    </w:p>
    <w:p w14:paraId="248CF950" w14:textId="77777777" w:rsidR="008B4BFF" w:rsidRDefault="008B4BFF" w:rsidP="008B4BFF">
      <w:r>
        <w:t>• Religion or belief</w:t>
      </w:r>
    </w:p>
    <w:p w14:paraId="4F45466E" w14:textId="60815AD0" w:rsidR="008B4BFF" w:rsidRDefault="008B4BFF" w:rsidP="008B4BFF">
      <w:r>
        <w:t>• Sexual orientation</w:t>
      </w:r>
    </w:p>
    <w:p w14:paraId="5D85D3DF" w14:textId="77777777" w:rsidR="000678B1" w:rsidRDefault="000678B1" w:rsidP="008B4BFF"/>
    <w:p w14:paraId="2FABD808" w14:textId="77777777" w:rsidR="008B4BFF" w:rsidRPr="00863708" w:rsidRDefault="008B4BFF" w:rsidP="008B4BFF">
      <w:pPr>
        <w:rPr>
          <w:b/>
        </w:rPr>
      </w:pPr>
      <w:r w:rsidRPr="00863708">
        <w:rPr>
          <w:b/>
        </w:rPr>
        <w:t>Aims and objectives</w:t>
      </w:r>
    </w:p>
    <w:p w14:paraId="6E8B7E39" w14:textId="4BC0239E" w:rsidR="008B4BFF" w:rsidRDefault="008B4BFF" w:rsidP="00863708">
      <w:pPr>
        <w:pStyle w:val="ListParagraph"/>
        <w:numPr>
          <w:ilvl w:val="0"/>
          <w:numId w:val="2"/>
        </w:numPr>
      </w:pPr>
      <w:r>
        <w:t>To comply with the legislation of the Equality Act 2012</w:t>
      </w:r>
    </w:p>
    <w:p w14:paraId="7876504F" w14:textId="00BFEB8E" w:rsidR="008B4BFF" w:rsidRDefault="008B4BFF" w:rsidP="00863708">
      <w:pPr>
        <w:pStyle w:val="ListParagraph"/>
        <w:numPr>
          <w:ilvl w:val="0"/>
          <w:numId w:val="2"/>
        </w:numPr>
      </w:pPr>
      <w:r>
        <w:t>To continue to maintain the school’s position as a provider of the highest quality of</w:t>
      </w:r>
    </w:p>
    <w:p w14:paraId="6DF3CD6C" w14:textId="77777777" w:rsidR="008B4BFF" w:rsidRDefault="008B4BFF" w:rsidP="000678B1">
      <w:pPr>
        <w:pStyle w:val="ListParagraph"/>
      </w:pPr>
      <w:proofErr w:type="gramStart"/>
      <w:r>
        <w:t>education</w:t>
      </w:r>
      <w:proofErr w:type="gramEnd"/>
      <w:r>
        <w:t xml:space="preserve"> and, as a good employer, providing development opportunities for all staff</w:t>
      </w:r>
    </w:p>
    <w:p w14:paraId="3D1CA9A3" w14:textId="0ADE248C" w:rsidR="008B4BFF" w:rsidRDefault="008B4BFF" w:rsidP="00863708">
      <w:pPr>
        <w:pStyle w:val="ListParagraph"/>
        <w:numPr>
          <w:ilvl w:val="0"/>
          <w:numId w:val="2"/>
        </w:numPr>
      </w:pPr>
      <w:r>
        <w:t>To ensure that equality remains high on the school’s strategic agenda</w:t>
      </w:r>
    </w:p>
    <w:p w14:paraId="0FA4A05E" w14:textId="68AB4E50" w:rsidR="008B4BFF" w:rsidRDefault="008B4BFF" w:rsidP="00863708">
      <w:pPr>
        <w:pStyle w:val="ListParagraph"/>
        <w:numPr>
          <w:ilvl w:val="0"/>
          <w:numId w:val="2"/>
        </w:numPr>
      </w:pPr>
      <w:r>
        <w:t>To establish good management practice and to set out a proactive agenda in which</w:t>
      </w:r>
    </w:p>
    <w:p w14:paraId="39A8FAEF" w14:textId="77777777" w:rsidR="008B4BFF" w:rsidRDefault="008B4BFF" w:rsidP="000678B1">
      <w:pPr>
        <w:pStyle w:val="ListParagraph"/>
      </w:pPr>
      <w:proofErr w:type="gramStart"/>
      <w:r>
        <w:t>discrimination</w:t>
      </w:r>
      <w:proofErr w:type="gramEnd"/>
      <w:r>
        <w:t xml:space="preserve"> is recognised as an organisational issue which needs an organisational</w:t>
      </w:r>
    </w:p>
    <w:p w14:paraId="22AF72ED" w14:textId="77777777" w:rsidR="008B4BFF" w:rsidRDefault="008B4BFF" w:rsidP="000678B1">
      <w:pPr>
        <w:pStyle w:val="ListParagraph"/>
      </w:pPr>
      <w:proofErr w:type="gramStart"/>
      <w:r>
        <w:t>response</w:t>
      </w:r>
      <w:proofErr w:type="gramEnd"/>
    </w:p>
    <w:p w14:paraId="3FD8A83E" w14:textId="6A0E983D" w:rsidR="008B4BFF" w:rsidRDefault="008B4BFF" w:rsidP="00863708">
      <w:pPr>
        <w:pStyle w:val="ListParagraph"/>
        <w:numPr>
          <w:ilvl w:val="0"/>
          <w:numId w:val="2"/>
        </w:numPr>
      </w:pPr>
      <w:r>
        <w:t>To ensure that all staff work together with a shared sense of purpose to meet the needs of</w:t>
      </w:r>
    </w:p>
    <w:p w14:paraId="75BB2A90" w14:textId="77777777" w:rsidR="008B4BFF" w:rsidRDefault="008B4BFF" w:rsidP="000678B1">
      <w:pPr>
        <w:pStyle w:val="ListParagraph"/>
      </w:pPr>
      <w:proofErr w:type="gramStart"/>
      <w:r>
        <w:t>every</w:t>
      </w:r>
      <w:proofErr w:type="gramEnd"/>
      <w:r>
        <w:t xml:space="preserve"> pupil</w:t>
      </w:r>
    </w:p>
    <w:p w14:paraId="285CC090" w14:textId="4C22E3E2" w:rsidR="008B4BFF" w:rsidRDefault="008B4BFF" w:rsidP="00863708">
      <w:pPr>
        <w:pStyle w:val="ListParagraph"/>
        <w:numPr>
          <w:ilvl w:val="0"/>
          <w:numId w:val="2"/>
        </w:numPr>
      </w:pPr>
      <w:r>
        <w:t>To ensure that pupils and staff contribute towards a happy and caring environment by</w:t>
      </w:r>
    </w:p>
    <w:p w14:paraId="09541DAC" w14:textId="77777777" w:rsidR="008B4BFF" w:rsidRDefault="008B4BFF" w:rsidP="000678B1">
      <w:pPr>
        <w:pStyle w:val="ListParagraph"/>
      </w:pPr>
      <w:proofErr w:type="gramStart"/>
      <w:r>
        <w:t>showing</w:t>
      </w:r>
      <w:proofErr w:type="gramEnd"/>
      <w:r>
        <w:t xml:space="preserve"> respect for and appreciations of, one another as individuals</w:t>
      </w:r>
    </w:p>
    <w:p w14:paraId="7B02FC4A" w14:textId="56E5D79C" w:rsidR="008B4BFF" w:rsidRDefault="008B4BFF" w:rsidP="00863708">
      <w:pPr>
        <w:pStyle w:val="ListParagraph"/>
        <w:numPr>
          <w:ilvl w:val="0"/>
          <w:numId w:val="2"/>
        </w:numPr>
      </w:pPr>
      <w:r>
        <w:t>To ensure that complaints or evidence of failure to comply with the school’s equality</w:t>
      </w:r>
    </w:p>
    <w:p w14:paraId="3C95948D" w14:textId="77777777" w:rsidR="008B4BFF" w:rsidRDefault="008B4BFF" w:rsidP="000678B1">
      <w:pPr>
        <w:pStyle w:val="ListParagraph"/>
      </w:pPr>
      <w:proofErr w:type="gramStart"/>
      <w:r>
        <w:t>statement</w:t>
      </w:r>
      <w:proofErr w:type="gramEnd"/>
      <w:r>
        <w:t xml:space="preserve"> will be dealt with promptly and fully investigated according to the relevant</w:t>
      </w:r>
    </w:p>
    <w:p w14:paraId="5170ADD4" w14:textId="11106DE3" w:rsidR="008B4BFF" w:rsidRDefault="008B4BFF" w:rsidP="000678B1">
      <w:pPr>
        <w:pStyle w:val="ListParagraph"/>
      </w:pPr>
      <w:proofErr w:type="gramStart"/>
      <w:r>
        <w:t>procedure</w:t>
      </w:r>
      <w:proofErr w:type="gramEnd"/>
    </w:p>
    <w:p w14:paraId="3E54646C" w14:textId="77777777" w:rsidR="00863708" w:rsidRDefault="00863708" w:rsidP="008B4BFF"/>
    <w:p w14:paraId="6AC9783A" w14:textId="77777777" w:rsidR="008B4BFF" w:rsidRPr="00863708" w:rsidRDefault="008B4BFF" w:rsidP="008B4BFF">
      <w:pPr>
        <w:rPr>
          <w:b/>
        </w:rPr>
      </w:pPr>
      <w:r w:rsidRPr="00863708">
        <w:rPr>
          <w:b/>
        </w:rPr>
        <w:t>Curriculum</w:t>
      </w:r>
    </w:p>
    <w:p w14:paraId="6FC11BC2" w14:textId="74D57122" w:rsidR="008B4BFF" w:rsidRDefault="008B4BFF" w:rsidP="00177221">
      <w:r>
        <w:t xml:space="preserve">We seek to provide a broad and balanced curriculum in which basic skills in literacy and numeracy are taught progressively and systematically. Furthermore, the school’s aim is to provide for all pupils according to their needs, irrespective of gender, ability or ethnic origin. The curriculum avoids stereotypes and provides good role models for all pupils. We seek to ensure that the curriculum is not delivered in a discriminatory way. </w:t>
      </w:r>
    </w:p>
    <w:p w14:paraId="5E52E43A" w14:textId="77777777" w:rsidR="008B4BFF" w:rsidRDefault="008B4BFF" w:rsidP="008B4BFF">
      <w:r>
        <w:t>When curriculum policies are reviewed due regard is given to equal opportunity implications.</w:t>
      </w:r>
    </w:p>
    <w:p w14:paraId="2D0A5D90" w14:textId="77777777" w:rsidR="008B4BFF" w:rsidRPr="00863708" w:rsidRDefault="008B4BFF" w:rsidP="008B4BFF">
      <w:pPr>
        <w:rPr>
          <w:b/>
        </w:rPr>
      </w:pPr>
      <w:r w:rsidRPr="00863708">
        <w:rPr>
          <w:b/>
        </w:rPr>
        <w:t>Tracking pupil progress</w:t>
      </w:r>
    </w:p>
    <w:p w14:paraId="76EEA4C8" w14:textId="7056E886" w:rsidR="008B4BFF" w:rsidRDefault="008B4BFF" w:rsidP="008B4BFF">
      <w:r>
        <w:t>We aim to ensure that all barriers to learning are removed for all our pupils, especially those with protected characteristics. To achieve this we:</w:t>
      </w:r>
    </w:p>
    <w:p w14:paraId="3C347A81" w14:textId="77777777" w:rsidR="008B4BFF" w:rsidRDefault="008B4BFF" w:rsidP="008B4BFF">
      <w:r>
        <w:lastRenderedPageBreak/>
        <w:t>• Track the progress of all our pupils by analysing data</w:t>
      </w:r>
    </w:p>
    <w:p w14:paraId="444C7C5B" w14:textId="77777777" w:rsidR="008B4BFF" w:rsidRDefault="008B4BFF" w:rsidP="008B4BFF">
      <w:r>
        <w:t>• Carry out termly assessments of all our pupils in maths, reading, writing and GPS</w:t>
      </w:r>
    </w:p>
    <w:p w14:paraId="454B9290" w14:textId="77777777" w:rsidR="008B4BFF" w:rsidRDefault="008B4BFF" w:rsidP="008B4BFF">
      <w:r>
        <w:t>• Set targets for English and maths</w:t>
      </w:r>
    </w:p>
    <w:p w14:paraId="724D1DB1" w14:textId="59EA1DB2" w:rsidR="00863708" w:rsidRDefault="008B4BFF" w:rsidP="008B4BFF">
      <w:r>
        <w:t>• Draw up p</w:t>
      </w:r>
      <w:r w:rsidR="00F320E4">
        <w:t>rovisi</w:t>
      </w:r>
      <w:r w:rsidR="00863708">
        <w:t xml:space="preserve">on maps for individuals, if appropriate, 3 </w:t>
      </w:r>
      <w:r>
        <w:t>times a year</w:t>
      </w:r>
    </w:p>
    <w:p w14:paraId="1982B0AA" w14:textId="78E33E8E" w:rsidR="000678B1" w:rsidRDefault="000678B1" w:rsidP="008B4BFF"/>
    <w:p w14:paraId="354A335B" w14:textId="3540FEFB" w:rsidR="008B4BFF" w:rsidRPr="00863708" w:rsidRDefault="008B4BFF" w:rsidP="008B4BFF">
      <w:pPr>
        <w:rPr>
          <w:b/>
        </w:rPr>
      </w:pPr>
      <w:r w:rsidRPr="00863708">
        <w:rPr>
          <w:b/>
        </w:rPr>
        <w:t>Special issues for some protected characteristics</w:t>
      </w:r>
    </w:p>
    <w:p w14:paraId="7AA10265" w14:textId="77777777" w:rsidR="008B4BFF" w:rsidRPr="008748BB" w:rsidRDefault="008B4BFF" w:rsidP="008B4BFF">
      <w:pPr>
        <w:rPr>
          <w:i/>
          <w:u w:val="single"/>
        </w:rPr>
      </w:pPr>
      <w:r w:rsidRPr="008748BB">
        <w:rPr>
          <w:i/>
          <w:u w:val="single"/>
        </w:rPr>
        <w:t>Gender reassignment</w:t>
      </w:r>
    </w:p>
    <w:p w14:paraId="0DE5E2D1" w14:textId="77777777" w:rsidR="008B4BFF" w:rsidRPr="00863708" w:rsidRDefault="008B4BFF" w:rsidP="008B4BFF">
      <w:r>
        <w:t xml:space="preserve">It is rare for very young people to want to undergo reassignment. However, the governors will ensure that gender variant pupils, or the children of transgender parents are not singled out for </w:t>
      </w:r>
      <w:r w:rsidRPr="00863708">
        <w:t>different or less favourable treatment from that given to other pupils.</w:t>
      </w:r>
    </w:p>
    <w:p w14:paraId="473B24CC" w14:textId="77777777" w:rsidR="008B4BFF" w:rsidRPr="008748BB" w:rsidRDefault="008B4BFF" w:rsidP="008B4BFF">
      <w:pPr>
        <w:rPr>
          <w:i/>
          <w:u w:val="single"/>
        </w:rPr>
      </w:pPr>
      <w:r w:rsidRPr="008748BB">
        <w:rPr>
          <w:i/>
          <w:u w:val="single"/>
        </w:rPr>
        <w:t>Race</w:t>
      </w:r>
    </w:p>
    <w:p w14:paraId="42FF7AC7" w14:textId="77777777" w:rsidR="008B4BFF" w:rsidRDefault="008B4BFF" w:rsidP="008B4BFF">
      <w:r>
        <w:t>The governors will make sure that pupils of all races are not singled out for different and less</w:t>
      </w:r>
    </w:p>
    <w:p w14:paraId="5E1607DF" w14:textId="77777777" w:rsidR="008B4BFF" w:rsidRDefault="008B4BFF" w:rsidP="008B4BFF">
      <w:r>
        <w:t>experience of these pupils.</w:t>
      </w:r>
    </w:p>
    <w:p w14:paraId="0E38DF37" w14:textId="77777777" w:rsidR="008B4BFF" w:rsidRPr="008748BB" w:rsidRDefault="008B4BFF" w:rsidP="008B4BFF">
      <w:pPr>
        <w:rPr>
          <w:i/>
          <w:u w:val="single"/>
        </w:rPr>
      </w:pPr>
      <w:r w:rsidRPr="008748BB">
        <w:rPr>
          <w:i/>
          <w:u w:val="single"/>
        </w:rPr>
        <w:t>Sexual orientation</w:t>
      </w:r>
    </w:p>
    <w:p w14:paraId="36D7F55B" w14:textId="77777777" w:rsidR="008B4BFF" w:rsidRDefault="008B4BFF" w:rsidP="008B4BFF">
      <w:r>
        <w:t>The governors will make sure that all gay, lesbian or bi-sexual pupils or children of gay, lesbian or bisexual parents are not singled out for unfair treatment.</w:t>
      </w:r>
    </w:p>
    <w:p w14:paraId="15EC7CA0" w14:textId="77777777" w:rsidR="008B4BFF" w:rsidRPr="008748BB" w:rsidRDefault="008B4BFF" w:rsidP="008B4BFF">
      <w:pPr>
        <w:rPr>
          <w:i/>
          <w:u w:val="single"/>
        </w:rPr>
      </w:pPr>
      <w:r w:rsidRPr="008748BB">
        <w:rPr>
          <w:i/>
          <w:u w:val="single"/>
        </w:rPr>
        <w:t>Disability, SEN, AEN</w:t>
      </w:r>
    </w:p>
    <w:p w14:paraId="21D10D9A" w14:textId="77777777" w:rsidR="00863708" w:rsidRDefault="008B4BFF" w:rsidP="008B4BFF">
      <w:r>
        <w:t xml:space="preserve">The governors will make reasonable adjustments to avoid disadvantage to a disabled pupil. </w:t>
      </w:r>
    </w:p>
    <w:p w14:paraId="5AA80DA5" w14:textId="2BCFAFA3" w:rsidR="008B4BFF" w:rsidRDefault="008B4BFF" w:rsidP="008B4BFF">
      <w:r>
        <w:t>When</w:t>
      </w:r>
      <w:r w:rsidR="00863708">
        <w:t xml:space="preserve"> </w:t>
      </w:r>
      <w:r>
        <w:t xml:space="preserve">considering adjustments, the governors will take into account the circumstances of each case </w:t>
      </w:r>
      <w:r w:rsidR="008748BB">
        <w:t>and will also be advised by SENDCo and health re the suitability of the child’s needs</w:t>
      </w:r>
      <w:r>
        <w:t>. Factors which the governors will consider include: the financial or other resources required for the</w:t>
      </w:r>
      <w:r w:rsidR="00863708">
        <w:t xml:space="preserve"> </w:t>
      </w:r>
      <w:r>
        <w:t>adjustment, its effectiveness, its effect on other pupils, health and safety requirements and whether aids have been made available through the Special Educational Needs route.</w:t>
      </w:r>
    </w:p>
    <w:p w14:paraId="159CFA26" w14:textId="77777777" w:rsidR="00863708" w:rsidRPr="00863708" w:rsidRDefault="00863708" w:rsidP="008B4BFF">
      <w:pPr>
        <w:rPr>
          <w:b/>
          <w:i/>
        </w:rPr>
      </w:pPr>
    </w:p>
    <w:p w14:paraId="7A537127" w14:textId="64EDE5FD" w:rsidR="008B4BFF" w:rsidRPr="00863708" w:rsidRDefault="008B4BFF" w:rsidP="008B4BFF">
      <w:pPr>
        <w:rPr>
          <w:b/>
        </w:rPr>
      </w:pPr>
      <w:r w:rsidRPr="00863708">
        <w:rPr>
          <w:b/>
        </w:rPr>
        <w:t>Recruitment and employment of staff</w:t>
      </w:r>
    </w:p>
    <w:p w14:paraId="7E2A2A2A" w14:textId="77777777" w:rsidR="000678B1" w:rsidRDefault="008B4BFF" w:rsidP="008B4BFF">
      <w:r>
        <w:t>The governing body will avoid unlawful discrimination in all aspects of employment including</w:t>
      </w:r>
      <w:r w:rsidR="000678B1">
        <w:t xml:space="preserve"> </w:t>
      </w:r>
      <w:r>
        <w:t>recruitment, promotion, opportunities for training, pay and benefits, discipline and selection for</w:t>
      </w:r>
      <w:r w:rsidR="000678B1">
        <w:t xml:space="preserve"> </w:t>
      </w:r>
      <w:r>
        <w:t xml:space="preserve">redundancy. </w:t>
      </w:r>
    </w:p>
    <w:p w14:paraId="68B763EF" w14:textId="5379AE8D" w:rsidR="008B4BFF" w:rsidRDefault="008B4BFF" w:rsidP="008B4BFF">
      <w:r>
        <w:t>Person and job specifications will be limited to those requirements that are necessary for the effective performance job. Candidates for employment or promotion will be assessed objectively against the requirement for the job, taking account of any reasonable adjustments that may be required for candidates with a disability. Disability and personal or home commitments will not form the basis of employment decisions except where necessary.</w:t>
      </w:r>
    </w:p>
    <w:p w14:paraId="553E2CC0" w14:textId="1F5E7A6E" w:rsidR="008B4BFF" w:rsidRDefault="008B4BFF" w:rsidP="008B4BFF">
      <w:r>
        <w:t>The governing body will consider any possible indirect discriminatory effect of its standard working</w:t>
      </w:r>
      <w:r w:rsidR="000678B1">
        <w:t xml:space="preserve"> </w:t>
      </w:r>
      <w:r>
        <w:t>practices, including the number of hours worked, the times at which these are to be worked and the place at which work is to be done, when considering requests for variations to these standards</w:t>
      </w:r>
      <w:r w:rsidR="000678B1">
        <w:t xml:space="preserve"> </w:t>
      </w:r>
      <w:r>
        <w:lastRenderedPageBreak/>
        <w:t>working practice and will refuse such requests only if the governing body considers it has good</w:t>
      </w:r>
      <w:r w:rsidR="000678B1">
        <w:t xml:space="preserve"> </w:t>
      </w:r>
      <w:r>
        <w:t>reasons, unrelated to any protected characteristics, for doing so.</w:t>
      </w:r>
    </w:p>
    <w:p w14:paraId="50289604" w14:textId="068B8842" w:rsidR="008B4BFF" w:rsidRDefault="008B4BFF" w:rsidP="008B4BFF">
      <w:r>
        <w:t>The governing body will comply with its obligations in relation to statutory requests for contract</w:t>
      </w:r>
      <w:r w:rsidR="000678B1">
        <w:t xml:space="preserve"> </w:t>
      </w:r>
      <w:r>
        <w:t>variations and will also make reasonable adjustments to its standard working practices to overcome barriers caused by disability. The school will monitor the ethnic, gender and age composition of the existing workforce and of applicants for the jobs (including promotion) and the number of people with disabilities within these groups and will consider and take any appropriate action to address any problems that may be identified as a result of the monitoring process.</w:t>
      </w:r>
    </w:p>
    <w:p w14:paraId="411E1F99" w14:textId="0F76C53E" w:rsidR="008B4BFF" w:rsidRDefault="008B4BFF" w:rsidP="008B4BFF">
      <w:r>
        <w:t>The governing body will ensure that appropriate training is provided on equal opportunities to all</w:t>
      </w:r>
      <w:r w:rsidR="000678B1">
        <w:t xml:space="preserve"> </w:t>
      </w:r>
      <w:r>
        <w:t>staff likely to be involved in recruitment.</w:t>
      </w:r>
    </w:p>
    <w:p w14:paraId="42192679" w14:textId="56746421" w:rsidR="008B4BFF" w:rsidRDefault="008B4BFF" w:rsidP="008B4BFF">
      <w:r>
        <w:t>All staff will assist the governing body and the whole school to meet its commitment to provide</w:t>
      </w:r>
      <w:r w:rsidR="000678B1">
        <w:t xml:space="preserve"> </w:t>
      </w:r>
      <w:r>
        <w:t>equal opportunities in employment and avoid unlawful discrimination. All staff should be aware that they can be held personally liable as well as, or instead of, the governing body for any act of unlawful discrimination.</w:t>
      </w:r>
    </w:p>
    <w:p w14:paraId="59E5B7BD" w14:textId="77777777" w:rsidR="008B4BFF" w:rsidRDefault="008B4BFF" w:rsidP="008B4BFF">
      <w:r>
        <w:t>If any member of staff considers that they have experienced unlawful discrimination, they may use the school’s grievance procedure to make a complaint. The governing body will take any complaint seriously and will seek to resolve any grievance that it upholds.</w:t>
      </w:r>
    </w:p>
    <w:p w14:paraId="4C25EA65" w14:textId="06A68B26" w:rsidR="008B4BFF" w:rsidRDefault="008B4BFF" w:rsidP="008B4BFF">
      <w:r>
        <w:t>You will not be penalised for raising a grievance, even if your grievance is not upheld, unless the</w:t>
      </w:r>
      <w:r w:rsidR="000678B1">
        <w:t xml:space="preserve"> </w:t>
      </w:r>
      <w:r w:rsidRPr="000678B1">
        <w:t>complaint is both untrue and made in bad faith.</w:t>
      </w:r>
    </w:p>
    <w:p w14:paraId="64EE07CB" w14:textId="76131825" w:rsidR="009630C7" w:rsidRDefault="009630C7" w:rsidP="00226EC1">
      <w:pPr>
        <w:pStyle w:val="Default"/>
        <w:rPr>
          <w:rFonts w:asciiTheme="minorHAnsi" w:hAnsiTheme="minorHAnsi" w:cstheme="minorHAnsi"/>
          <w:sz w:val="23"/>
          <w:szCs w:val="23"/>
        </w:rPr>
      </w:pPr>
      <w:r w:rsidRPr="00226EC1">
        <w:rPr>
          <w:rFonts w:asciiTheme="minorHAnsi" w:hAnsiTheme="minorHAnsi" w:cstheme="minorHAnsi"/>
          <w:sz w:val="23"/>
          <w:szCs w:val="23"/>
        </w:rPr>
        <w:t>As an organisation assessing applicants’ suitability for positions which are included in the Rehabilitation of Offenders Act 1974 (Exceptions) Order using criminal record checks processed through the Disclosure and Barring Service (DBS),</w:t>
      </w:r>
      <w:r w:rsidR="00226EC1" w:rsidRPr="00226EC1">
        <w:rPr>
          <w:rFonts w:asciiTheme="minorHAnsi" w:hAnsiTheme="minorHAnsi" w:cstheme="minorHAnsi"/>
          <w:sz w:val="23"/>
          <w:szCs w:val="23"/>
        </w:rPr>
        <w:t>The Federation of Chislet Church of England and Hoath Primary Schools</w:t>
      </w:r>
      <w:r w:rsidRPr="00226EC1">
        <w:rPr>
          <w:rFonts w:asciiTheme="minorHAnsi" w:hAnsiTheme="minorHAnsi" w:cstheme="minorHAnsi"/>
          <w:sz w:val="23"/>
          <w:szCs w:val="23"/>
        </w:rPr>
        <w:t xml:space="preserve"> complies fully with the Code of Practice and undertakes to treat all applicants for positions fairly. </w:t>
      </w:r>
      <w:r w:rsidR="00226EC1" w:rsidRPr="00226EC1">
        <w:rPr>
          <w:rFonts w:asciiTheme="minorHAnsi" w:hAnsiTheme="minorHAnsi" w:cstheme="minorHAnsi"/>
          <w:sz w:val="23"/>
          <w:szCs w:val="23"/>
        </w:rPr>
        <w:t>The Federation undertakes</w:t>
      </w:r>
      <w:r w:rsidRPr="00226EC1">
        <w:rPr>
          <w:rFonts w:asciiTheme="minorHAnsi" w:hAnsiTheme="minorHAnsi" w:cstheme="minorHAnsi"/>
          <w:sz w:val="23"/>
          <w:szCs w:val="23"/>
        </w:rPr>
        <w:t xml:space="preserve"> not to discriminate unfairly against any subject of a criminal record check on the basis of a conviction or other information revealed. </w:t>
      </w:r>
    </w:p>
    <w:p w14:paraId="55923E3F" w14:textId="77777777" w:rsidR="00226EC1" w:rsidRPr="00226EC1" w:rsidRDefault="00226EC1" w:rsidP="00226EC1">
      <w:pPr>
        <w:pStyle w:val="Default"/>
      </w:pPr>
    </w:p>
    <w:p w14:paraId="61FECC55" w14:textId="0875C6DE" w:rsidR="009630C7" w:rsidRDefault="00226EC1" w:rsidP="009630C7">
      <w:pPr>
        <w:pStyle w:val="Default"/>
        <w:spacing w:after="37"/>
        <w:rPr>
          <w:rFonts w:asciiTheme="minorHAnsi" w:hAnsiTheme="minorHAnsi" w:cstheme="minorHAnsi"/>
          <w:sz w:val="23"/>
          <w:szCs w:val="23"/>
        </w:rPr>
      </w:pPr>
      <w:r w:rsidRPr="00226EC1">
        <w:rPr>
          <w:rFonts w:asciiTheme="minorHAnsi" w:hAnsiTheme="minorHAnsi" w:cstheme="minorHAnsi"/>
          <w:sz w:val="23"/>
          <w:szCs w:val="23"/>
        </w:rPr>
        <w:t>The Federation of Chislet Church of England and Hoath Primary Schools</w:t>
      </w:r>
      <w:r w:rsidR="009630C7" w:rsidRPr="00226EC1">
        <w:rPr>
          <w:rFonts w:asciiTheme="minorHAnsi" w:hAnsiTheme="minorHAnsi" w:cstheme="minorHAnsi"/>
          <w:sz w:val="23"/>
          <w:szCs w:val="23"/>
        </w:rPr>
        <w:t xml:space="preserve"> ensures that all those in </w:t>
      </w:r>
      <w:r w:rsidRPr="00226EC1">
        <w:rPr>
          <w:rFonts w:asciiTheme="minorHAnsi" w:hAnsiTheme="minorHAnsi" w:cstheme="minorHAnsi"/>
          <w:sz w:val="23"/>
          <w:szCs w:val="23"/>
        </w:rPr>
        <w:t>the Federation</w:t>
      </w:r>
      <w:r w:rsidR="009630C7" w:rsidRPr="00226EC1">
        <w:rPr>
          <w:rFonts w:asciiTheme="minorHAnsi" w:hAnsiTheme="minorHAnsi" w:cstheme="minorHAnsi"/>
          <w:sz w:val="23"/>
          <w:szCs w:val="23"/>
        </w:rPr>
        <w:t xml:space="preserve"> who are involved in the recruitment process have been suitably trained to identify and assess the relevance and circumstances of offences. </w:t>
      </w:r>
    </w:p>
    <w:p w14:paraId="295AEB25" w14:textId="77777777" w:rsidR="00226EC1" w:rsidRPr="00226EC1" w:rsidRDefault="00226EC1" w:rsidP="009630C7">
      <w:pPr>
        <w:pStyle w:val="Default"/>
        <w:spacing w:after="37"/>
        <w:rPr>
          <w:rFonts w:asciiTheme="minorHAnsi" w:hAnsiTheme="minorHAnsi" w:cstheme="minorHAnsi"/>
          <w:sz w:val="23"/>
          <w:szCs w:val="23"/>
        </w:rPr>
      </w:pPr>
    </w:p>
    <w:p w14:paraId="06F1B7D1" w14:textId="44B0511D" w:rsidR="009630C7" w:rsidRDefault="009630C7" w:rsidP="009630C7">
      <w:pPr>
        <w:pStyle w:val="Default"/>
        <w:spacing w:after="37"/>
        <w:rPr>
          <w:rFonts w:asciiTheme="minorHAnsi" w:hAnsiTheme="minorHAnsi" w:cstheme="minorHAnsi"/>
          <w:sz w:val="23"/>
          <w:szCs w:val="23"/>
        </w:rPr>
      </w:pPr>
      <w:r w:rsidRPr="00226EC1">
        <w:rPr>
          <w:rFonts w:asciiTheme="minorHAnsi" w:hAnsiTheme="minorHAnsi" w:cstheme="minorHAnsi"/>
          <w:sz w:val="23"/>
          <w:szCs w:val="23"/>
        </w:rPr>
        <w:t xml:space="preserve">At interview, or in a separate discussion, </w:t>
      </w:r>
      <w:r w:rsidR="00226EC1" w:rsidRPr="00226EC1">
        <w:rPr>
          <w:rFonts w:asciiTheme="minorHAnsi" w:hAnsiTheme="minorHAnsi" w:cstheme="minorHAnsi"/>
          <w:sz w:val="23"/>
          <w:szCs w:val="23"/>
        </w:rPr>
        <w:t>The Federation</w:t>
      </w:r>
      <w:r w:rsidRPr="00226EC1">
        <w:rPr>
          <w:rFonts w:asciiTheme="minorHAnsi" w:hAnsiTheme="minorHAnsi" w:cstheme="minorHAnsi"/>
          <w:sz w:val="23"/>
          <w:szCs w:val="23"/>
        </w:rPr>
        <w:t xml:space="preserve"> ensures that an open and measured discussion takes place on the subject of any offences or other matter</w:t>
      </w:r>
      <w:r w:rsidR="00226EC1">
        <w:rPr>
          <w:rFonts w:asciiTheme="minorHAnsi" w:hAnsiTheme="minorHAnsi" w:cstheme="minorHAnsi"/>
          <w:sz w:val="23"/>
          <w:szCs w:val="23"/>
        </w:rPr>
        <w:t>s</w:t>
      </w:r>
      <w:r w:rsidRPr="00226EC1">
        <w:rPr>
          <w:rFonts w:asciiTheme="minorHAnsi" w:hAnsiTheme="minorHAnsi" w:cstheme="minorHAnsi"/>
          <w:sz w:val="23"/>
          <w:szCs w:val="23"/>
        </w:rPr>
        <w:t xml:space="preserve"> that might be relevant to the position. Failure to reveal information that is directly relevant to the position sought could lead to withdrawal of an offer of employment. </w:t>
      </w:r>
    </w:p>
    <w:p w14:paraId="3B24A90A" w14:textId="77777777" w:rsidR="00226EC1" w:rsidRPr="00226EC1" w:rsidRDefault="00226EC1" w:rsidP="009630C7">
      <w:pPr>
        <w:pStyle w:val="Default"/>
        <w:spacing w:after="37"/>
        <w:rPr>
          <w:rFonts w:asciiTheme="minorHAnsi" w:hAnsiTheme="minorHAnsi" w:cstheme="minorHAnsi"/>
          <w:sz w:val="23"/>
          <w:szCs w:val="23"/>
        </w:rPr>
      </w:pPr>
    </w:p>
    <w:p w14:paraId="7487D7E8" w14:textId="0789C2E4" w:rsidR="009630C7" w:rsidRPr="00226EC1" w:rsidRDefault="00226EC1" w:rsidP="009630C7">
      <w:pPr>
        <w:pStyle w:val="Default"/>
        <w:rPr>
          <w:rFonts w:asciiTheme="minorHAnsi" w:hAnsiTheme="minorHAnsi" w:cstheme="minorHAnsi"/>
          <w:sz w:val="23"/>
          <w:szCs w:val="23"/>
        </w:rPr>
      </w:pPr>
      <w:r w:rsidRPr="00226EC1">
        <w:rPr>
          <w:rFonts w:asciiTheme="minorHAnsi" w:hAnsiTheme="minorHAnsi" w:cstheme="minorHAnsi"/>
          <w:sz w:val="23"/>
          <w:szCs w:val="23"/>
        </w:rPr>
        <w:t>The Federation of Chislet Church of England and Hoath Primary Schools</w:t>
      </w:r>
      <w:r w:rsidR="009630C7" w:rsidRPr="00226EC1">
        <w:rPr>
          <w:rFonts w:asciiTheme="minorHAnsi" w:hAnsiTheme="minorHAnsi" w:cstheme="minorHAnsi"/>
          <w:sz w:val="23"/>
          <w:szCs w:val="23"/>
        </w:rPr>
        <w:t xml:space="preserve"> undertakes to discuss any matter revealed on a DBS certificate with the individual seeking the position before withdrawing a conditional offer of employment. </w:t>
      </w:r>
    </w:p>
    <w:p w14:paraId="2C3A248B" w14:textId="77777777" w:rsidR="009630C7" w:rsidRPr="000678B1" w:rsidRDefault="009630C7" w:rsidP="008B4BFF"/>
    <w:p w14:paraId="659E0BB7" w14:textId="77777777" w:rsidR="008B4BFF" w:rsidRPr="000678B1" w:rsidRDefault="008B4BFF" w:rsidP="008B4BFF">
      <w:pPr>
        <w:rPr>
          <w:b/>
        </w:rPr>
      </w:pPr>
      <w:r w:rsidRPr="000678B1">
        <w:rPr>
          <w:b/>
        </w:rPr>
        <w:t>Implementation and review</w:t>
      </w:r>
    </w:p>
    <w:p w14:paraId="7B346250" w14:textId="77777777" w:rsidR="008B4BFF" w:rsidRDefault="008B4BFF" w:rsidP="008B4BFF">
      <w:r>
        <w:t>The role of the governing body is:</w:t>
      </w:r>
    </w:p>
    <w:p w14:paraId="23AC9A6A" w14:textId="521EC286" w:rsidR="008B4BFF" w:rsidRDefault="008B4BFF" w:rsidP="000678B1">
      <w:pPr>
        <w:pStyle w:val="ListParagraph"/>
        <w:numPr>
          <w:ilvl w:val="0"/>
          <w:numId w:val="2"/>
        </w:numPr>
      </w:pPr>
      <w:r>
        <w:t>To ensure that this policy is implemented and that it is reviewed.</w:t>
      </w:r>
    </w:p>
    <w:p w14:paraId="2FAC9805" w14:textId="59B5E798" w:rsidR="008B4BFF" w:rsidRDefault="008B4BFF" w:rsidP="000678B1">
      <w:pPr>
        <w:pStyle w:val="ListParagraph"/>
        <w:numPr>
          <w:ilvl w:val="0"/>
          <w:numId w:val="2"/>
        </w:numPr>
      </w:pPr>
      <w:r>
        <w:t>To promote a common understanding of the pivotal role of equal opportunities in the</w:t>
      </w:r>
    </w:p>
    <w:p w14:paraId="0B50C48C" w14:textId="01D28322" w:rsidR="008B4BFF" w:rsidRDefault="008B4BFF" w:rsidP="000678B1">
      <w:pPr>
        <w:pStyle w:val="ListParagraph"/>
      </w:pPr>
      <w:proofErr w:type="gramStart"/>
      <w:r>
        <w:lastRenderedPageBreak/>
        <w:t>context</w:t>
      </w:r>
      <w:proofErr w:type="gramEnd"/>
      <w:r>
        <w:t xml:space="preserve"> of the school’s ethos and values.</w:t>
      </w:r>
    </w:p>
    <w:p w14:paraId="03FD4F80" w14:textId="77777777" w:rsidR="000678B1" w:rsidRDefault="000678B1" w:rsidP="000678B1">
      <w:pPr>
        <w:pStyle w:val="ListParagraph"/>
      </w:pPr>
    </w:p>
    <w:p w14:paraId="3490E256" w14:textId="10C77315" w:rsidR="008B4BFF" w:rsidRDefault="008B4BFF" w:rsidP="000678B1">
      <w:r>
        <w:t xml:space="preserve">The role of the </w:t>
      </w:r>
      <w:r w:rsidR="008748BB">
        <w:t>Executive Headteacher</w:t>
      </w:r>
      <w:bookmarkStart w:id="0" w:name="_GoBack"/>
      <w:bookmarkEnd w:id="0"/>
      <w:r>
        <w:t xml:space="preserve"> is:</w:t>
      </w:r>
    </w:p>
    <w:p w14:paraId="3547CEEA" w14:textId="72DC94A8" w:rsidR="008B4BFF" w:rsidRDefault="008B4BFF" w:rsidP="000678B1">
      <w:pPr>
        <w:pStyle w:val="ListParagraph"/>
        <w:numPr>
          <w:ilvl w:val="0"/>
          <w:numId w:val="2"/>
        </w:numPr>
      </w:pPr>
      <w:r>
        <w:t>To implement this policy with support from the governing body</w:t>
      </w:r>
    </w:p>
    <w:p w14:paraId="1ED9C066" w14:textId="15712BB2" w:rsidR="008B4BFF" w:rsidRDefault="008B4BFF" w:rsidP="000678B1">
      <w:pPr>
        <w:pStyle w:val="ListParagraph"/>
        <w:numPr>
          <w:ilvl w:val="0"/>
          <w:numId w:val="2"/>
        </w:numPr>
      </w:pPr>
      <w:r>
        <w:t>To ensure that all staff are aware of the policy and that all staff apply it in all situations</w:t>
      </w:r>
    </w:p>
    <w:p w14:paraId="22B6D748" w14:textId="4A53B998" w:rsidR="008B4BFF" w:rsidRDefault="008B4BFF" w:rsidP="000678B1">
      <w:pPr>
        <w:pStyle w:val="ListParagraph"/>
        <w:numPr>
          <w:ilvl w:val="0"/>
          <w:numId w:val="2"/>
        </w:numPr>
      </w:pPr>
      <w:r>
        <w:t>To ensure that all appointment panels apply the procedures and principles in this policy, so</w:t>
      </w:r>
    </w:p>
    <w:p w14:paraId="5B6DB0E8" w14:textId="77777777" w:rsidR="008B4BFF" w:rsidRDefault="008B4BFF" w:rsidP="000678B1">
      <w:pPr>
        <w:pStyle w:val="ListParagraph"/>
      </w:pPr>
      <w:proofErr w:type="gramStart"/>
      <w:r>
        <w:t>that</w:t>
      </w:r>
      <w:proofErr w:type="gramEnd"/>
      <w:r>
        <w:t xml:space="preserve"> everyone is treated equally and fairly</w:t>
      </w:r>
    </w:p>
    <w:p w14:paraId="1A28A6A0" w14:textId="059AB64F" w:rsidR="008B4BFF" w:rsidRDefault="008B4BFF" w:rsidP="000678B1">
      <w:pPr>
        <w:pStyle w:val="ListParagraph"/>
        <w:numPr>
          <w:ilvl w:val="0"/>
          <w:numId w:val="2"/>
        </w:numPr>
      </w:pPr>
      <w:r>
        <w:t>To ensure that all members of the school community, especially those with protected</w:t>
      </w:r>
    </w:p>
    <w:p w14:paraId="248D02A5" w14:textId="77777777" w:rsidR="008B4BFF" w:rsidRDefault="008B4BFF" w:rsidP="000678B1">
      <w:pPr>
        <w:pStyle w:val="ListParagraph"/>
      </w:pPr>
      <w:proofErr w:type="gramStart"/>
      <w:r>
        <w:t>characteristics</w:t>
      </w:r>
      <w:proofErr w:type="gramEnd"/>
      <w:r>
        <w:t>, play a full part in all aspects of school life</w:t>
      </w:r>
    </w:p>
    <w:p w14:paraId="50AB4876" w14:textId="6E632D70" w:rsidR="008B4BFF" w:rsidRDefault="008B4BFF" w:rsidP="000678B1">
      <w:pPr>
        <w:pStyle w:val="ListParagraph"/>
        <w:numPr>
          <w:ilvl w:val="0"/>
          <w:numId w:val="2"/>
        </w:numPr>
      </w:pPr>
      <w:r>
        <w:t>To ensure that all complaints about unlawful discrimination are investigated and resolved</w:t>
      </w:r>
    </w:p>
    <w:p w14:paraId="5607AC82" w14:textId="7C04C7B7" w:rsidR="008B4BFF" w:rsidRDefault="000678B1" w:rsidP="000678B1">
      <w:pPr>
        <w:pStyle w:val="ListParagraph"/>
      </w:pPr>
      <w:r>
        <w:t>A</w:t>
      </w:r>
      <w:r w:rsidR="008B4BFF">
        <w:t>ppropriately</w:t>
      </w:r>
    </w:p>
    <w:p w14:paraId="46F30888" w14:textId="77777777" w:rsidR="000678B1" w:rsidRDefault="000678B1" w:rsidP="000678B1">
      <w:pPr>
        <w:pStyle w:val="ListParagraph"/>
      </w:pPr>
    </w:p>
    <w:p w14:paraId="7F71E8AA" w14:textId="77777777" w:rsidR="008B4BFF" w:rsidRDefault="008B4BFF" w:rsidP="000678B1">
      <w:r>
        <w:t>The role of staff is:</w:t>
      </w:r>
    </w:p>
    <w:p w14:paraId="4FF7C21C" w14:textId="78160CB4" w:rsidR="008B4BFF" w:rsidRDefault="008B4BFF" w:rsidP="000678B1">
      <w:pPr>
        <w:pStyle w:val="ListParagraph"/>
        <w:numPr>
          <w:ilvl w:val="0"/>
          <w:numId w:val="2"/>
        </w:numPr>
      </w:pPr>
      <w:r>
        <w:t>To always act and behave in a way that is consistent with aims and objectives of the policy</w:t>
      </w:r>
    </w:p>
    <w:p w14:paraId="6EDE8BDA" w14:textId="314028D3" w:rsidR="008B4BFF" w:rsidRDefault="008B4BFF" w:rsidP="000678B1">
      <w:pPr>
        <w:pStyle w:val="ListParagraph"/>
        <w:numPr>
          <w:ilvl w:val="0"/>
          <w:numId w:val="2"/>
        </w:numPr>
      </w:pPr>
      <w:r>
        <w:t>To take account of equal opportunity implications</w:t>
      </w:r>
    </w:p>
    <w:p w14:paraId="6AA828AC" w14:textId="77777777" w:rsidR="008B4BFF" w:rsidRDefault="008B4BFF" w:rsidP="000678B1">
      <w:pPr>
        <w:pStyle w:val="ListParagraph"/>
        <w:numPr>
          <w:ilvl w:val="0"/>
          <w:numId w:val="2"/>
        </w:numPr>
      </w:pPr>
      <w:r>
        <w:t>All members of the school community are responsible for promoting the school’s equality</w:t>
      </w:r>
    </w:p>
    <w:p w14:paraId="3F52CA86" w14:textId="502D3FB3" w:rsidR="008B4BFF" w:rsidRDefault="008B4BFF" w:rsidP="000678B1">
      <w:pPr>
        <w:pStyle w:val="ListParagraph"/>
        <w:numPr>
          <w:ilvl w:val="0"/>
          <w:numId w:val="2"/>
        </w:numPr>
      </w:pPr>
      <w:proofErr w:type="gramStart"/>
      <w:r>
        <w:t>statement</w:t>
      </w:r>
      <w:proofErr w:type="gramEnd"/>
      <w:r>
        <w:t xml:space="preserve"> and are obliged to respect and act in accordance with this.</w:t>
      </w:r>
    </w:p>
    <w:sectPr w:rsidR="008B4BFF">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844C19" w14:textId="77777777" w:rsidR="00B9772B" w:rsidRDefault="00B9772B" w:rsidP="00863708">
      <w:pPr>
        <w:spacing w:after="0" w:line="240" w:lineRule="auto"/>
      </w:pPr>
      <w:r>
        <w:separator/>
      </w:r>
    </w:p>
  </w:endnote>
  <w:endnote w:type="continuationSeparator" w:id="0">
    <w:p w14:paraId="25A69737" w14:textId="77777777" w:rsidR="00B9772B" w:rsidRDefault="00B9772B" w:rsidP="00863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906439" w14:textId="77777777" w:rsidR="00B9772B" w:rsidRDefault="00B9772B" w:rsidP="00863708">
      <w:pPr>
        <w:spacing w:after="0" w:line="240" w:lineRule="auto"/>
      </w:pPr>
      <w:r>
        <w:separator/>
      </w:r>
    </w:p>
  </w:footnote>
  <w:footnote w:type="continuationSeparator" w:id="0">
    <w:p w14:paraId="39EADFCE" w14:textId="77777777" w:rsidR="00B9772B" w:rsidRDefault="00B9772B" w:rsidP="008637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83125F" w14:textId="665975FE" w:rsidR="00863708" w:rsidRPr="00863708" w:rsidRDefault="00863708">
    <w:pPr>
      <w:pStyle w:val="Header"/>
      <w:rPr>
        <w:b/>
      </w:rPr>
    </w:pPr>
    <w:r w:rsidRPr="00863708">
      <w:rPr>
        <w:b/>
      </w:rPr>
      <w:t>Equality Statement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A412D"/>
    <w:multiLevelType w:val="hybridMultilevel"/>
    <w:tmpl w:val="3554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000DEE"/>
    <w:multiLevelType w:val="hybridMultilevel"/>
    <w:tmpl w:val="08F0646E"/>
    <w:lvl w:ilvl="0" w:tplc="9250AF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235724"/>
    <w:multiLevelType w:val="hybridMultilevel"/>
    <w:tmpl w:val="991A03B6"/>
    <w:lvl w:ilvl="0" w:tplc="9250AF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42652E"/>
    <w:multiLevelType w:val="hybridMultilevel"/>
    <w:tmpl w:val="BE7C47F8"/>
    <w:lvl w:ilvl="0" w:tplc="9250AF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FF"/>
    <w:rsid w:val="000678B1"/>
    <w:rsid w:val="000C407E"/>
    <w:rsid w:val="000E541D"/>
    <w:rsid w:val="00177221"/>
    <w:rsid w:val="001B428D"/>
    <w:rsid w:val="00226EC1"/>
    <w:rsid w:val="00863708"/>
    <w:rsid w:val="008748BB"/>
    <w:rsid w:val="008B4BFF"/>
    <w:rsid w:val="009630C7"/>
    <w:rsid w:val="00A822DB"/>
    <w:rsid w:val="00B9772B"/>
    <w:rsid w:val="00ED74E4"/>
    <w:rsid w:val="00F320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21030"/>
  <w15:chartTrackingRefBased/>
  <w15:docId w15:val="{E09F0717-356F-4708-BAF8-7C653D2A7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37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708"/>
  </w:style>
  <w:style w:type="paragraph" w:styleId="Footer">
    <w:name w:val="footer"/>
    <w:basedOn w:val="Normal"/>
    <w:link w:val="FooterChar"/>
    <w:uiPriority w:val="99"/>
    <w:unhideWhenUsed/>
    <w:rsid w:val="008637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708"/>
  </w:style>
  <w:style w:type="paragraph" w:styleId="ListParagraph">
    <w:name w:val="List Paragraph"/>
    <w:basedOn w:val="Normal"/>
    <w:uiPriority w:val="34"/>
    <w:qFormat/>
    <w:rsid w:val="00863708"/>
    <w:pPr>
      <w:ind w:left="720"/>
      <w:contextualSpacing/>
    </w:pPr>
  </w:style>
  <w:style w:type="paragraph" w:customStyle="1" w:styleId="Default">
    <w:name w:val="Default"/>
    <w:rsid w:val="009630C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1675</Words>
  <Characters>9553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Noake</dc:creator>
  <cp:keywords/>
  <dc:description/>
  <cp:lastModifiedBy>Mr A Sanders</cp:lastModifiedBy>
  <cp:revision>2</cp:revision>
  <dcterms:created xsi:type="dcterms:W3CDTF">2024-06-04T11:13:00Z</dcterms:created>
  <dcterms:modified xsi:type="dcterms:W3CDTF">2024-06-04T11:13:00Z</dcterms:modified>
</cp:coreProperties>
</file>